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4EDFB" w14:textId="2DCBC53F" w:rsidR="00931E4E" w:rsidRDefault="005B55CC" w:rsidP="005B55CC">
      <w:pPr>
        <w:pStyle w:val="Heading1"/>
      </w:pPr>
      <w:r>
        <w:t>CURB OR COMBINATION CURB AND GUTTER REMOVAL AND REPLACEMENT</w:t>
      </w:r>
      <w:r w:rsidR="00AB57E4">
        <w:t xml:space="preserve"> (D1)</w:t>
      </w:r>
    </w:p>
    <w:p w14:paraId="7703002A" w14:textId="729EF7DD" w:rsidR="005B55CC" w:rsidRDefault="005B55CC" w:rsidP="005B55CC"/>
    <w:p w14:paraId="7FA293DF" w14:textId="017897B9" w:rsidR="00782661" w:rsidRDefault="00782661" w:rsidP="00782661">
      <w:pPr>
        <w:rPr>
          <w:rFonts w:cs="Arial"/>
        </w:rPr>
      </w:pPr>
      <w:r>
        <w:rPr>
          <w:rFonts w:cs="Arial"/>
        </w:rPr>
        <w:t xml:space="preserve">Effective:  </w:t>
      </w:r>
      <w:r w:rsidR="00463C67">
        <w:rPr>
          <w:rFonts w:cs="Arial"/>
        </w:rPr>
        <w:t>November</w:t>
      </w:r>
      <w:r>
        <w:rPr>
          <w:rFonts w:cs="Arial"/>
        </w:rPr>
        <w:t xml:space="preserve"> 1, 2020</w:t>
      </w:r>
    </w:p>
    <w:p w14:paraId="0A61504E" w14:textId="35664DB8" w:rsidR="00867A0C" w:rsidRPr="00782661" w:rsidRDefault="00867A0C" w:rsidP="00782661">
      <w:pPr>
        <w:rPr>
          <w:rFonts w:cs="Arial"/>
        </w:rPr>
      </w:pPr>
      <w:r>
        <w:rPr>
          <w:rFonts w:cs="Arial"/>
        </w:rPr>
        <w:t>Revised:  September 1, 2022</w:t>
      </w:r>
    </w:p>
    <w:p w14:paraId="47962A06" w14:textId="77777777" w:rsidR="00782661" w:rsidRDefault="00782661" w:rsidP="00782661">
      <w:pPr>
        <w:rPr>
          <w:rFonts w:cs="Arial"/>
          <w:u w:val="single"/>
        </w:rPr>
      </w:pPr>
    </w:p>
    <w:p w14:paraId="770C6754" w14:textId="1B0FC8C7" w:rsidR="00782661" w:rsidRDefault="00782661" w:rsidP="00782661">
      <w:r w:rsidRPr="007E5F80">
        <w:rPr>
          <w:rFonts w:cs="Arial"/>
          <w:u w:val="single"/>
        </w:rPr>
        <w:t>Description</w:t>
      </w:r>
      <w:r w:rsidRPr="007E5F80">
        <w:rPr>
          <w:rFonts w:cs="Arial"/>
        </w:rPr>
        <w:t xml:space="preserve">.  This work shall consist of </w:t>
      </w:r>
      <w:r>
        <w:rPr>
          <w:rFonts w:cs="Arial"/>
        </w:rPr>
        <w:t>the complete removal and replacement of curb or combination curb and gutter.</w:t>
      </w:r>
      <w:r w:rsidRPr="007E5F80">
        <w:rPr>
          <w:rFonts w:cs="Arial"/>
        </w:rPr>
        <w:t xml:space="preserve">  Work shall be according to Section</w:t>
      </w:r>
      <w:r>
        <w:rPr>
          <w:rFonts w:cs="Arial"/>
        </w:rPr>
        <w:t>s 440 and 606</w:t>
      </w:r>
      <w:r w:rsidRPr="007E5F80">
        <w:rPr>
          <w:rFonts w:cs="Arial"/>
        </w:rPr>
        <w:t xml:space="preserve"> of the Standard Specifications</w:t>
      </w:r>
      <w:r>
        <w:rPr>
          <w:rFonts w:cs="Arial"/>
        </w:rPr>
        <w:t>, State Standard 606001, District Detail BD-24 and as directed by the Engineer except as modified herein.</w:t>
      </w:r>
      <w:r w:rsidRPr="007E5F80">
        <w:rPr>
          <w:rFonts w:cs="Arial"/>
        </w:rPr>
        <w:t xml:space="preserve"> </w:t>
      </w:r>
    </w:p>
    <w:p w14:paraId="31E4ED44" w14:textId="77777777"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p>
    <w:p w14:paraId="366F04F9" w14:textId="77777777" w:rsidR="00782661" w:rsidRDefault="00782661" w:rsidP="00782661">
      <w:pPr>
        <w:rPr>
          <w:rFonts w:cs="Arial"/>
        </w:rPr>
      </w:pPr>
      <w:r>
        <w:rPr>
          <w:rFonts w:cs="Arial"/>
        </w:rPr>
        <w:t>Curb or combination curb and gutter removal and replacement shall match the type of the existing curb or combination curb and gutter.  Types may be variable and are to meet existing dimensions and field conditions.  Locations of removal and replacement shall be determined by the Resident Engineer at the time of construction.</w:t>
      </w:r>
    </w:p>
    <w:p w14:paraId="5C1E91EE" w14:textId="77777777" w:rsidR="00782661" w:rsidRDefault="00782661" w:rsidP="00782661">
      <w:pPr>
        <w:rPr>
          <w:rFonts w:cs="Arial"/>
        </w:rPr>
      </w:pPr>
    </w:p>
    <w:p w14:paraId="1BD1509F" w14:textId="77777777" w:rsidR="00782661" w:rsidRDefault="00782661" w:rsidP="00782661">
      <w:pPr>
        <w:rPr>
          <w:rFonts w:cs="Arial"/>
        </w:rPr>
      </w:pPr>
      <w:r>
        <w:rPr>
          <w:rFonts w:cs="Arial"/>
        </w:rPr>
        <w:t>Unsuitable material to be removed, as directed by the Engineer, shall be replaced with subbase granular material, type B or additional thickness of concrete</w:t>
      </w:r>
      <w:r w:rsidRPr="0077701E">
        <w:rPr>
          <w:rFonts w:cs="Arial"/>
        </w:rPr>
        <w:t>.</w:t>
      </w:r>
      <w:r>
        <w:rPr>
          <w:rFonts w:cs="Arial"/>
        </w:rPr>
        <w:t xml:space="preserve">  </w:t>
      </w:r>
      <w:r w:rsidRPr="002B1EA1">
        <w:rPr>
          <w:rFonts w:cs="Arial"/>
        </w:rPr>
        <w:t>Suitable backfill material, when required, shall be replaced as directed by the Engineer.</w:t>
      </w:r>
    </w:p>
    <w:p w14:paraId="480EB296" w14:textId="77777777" w:rsidR="00782661" w:rsidRDefault="00782661" w:rsidP="00782661">
      <w:pPr>
        <w:rPr>
          <w:rFonts w:cs="Arial"/>
        </w:rPr>
      </w:pPr>
    </w:p>
    <w:p w14:paraId="76E601A0" w14:textId="77777777" w:rsidR="00782661" w:rsidRDefault="00782661" w:rsidP="00782661">
      <w:pPr>
        <w:rPr>
          <w:rFonts w:cs="Arial"/>
        </w:rPr>
      </w:pPr>
      <w:r>
        <w:rPr>
          <w:rFonts w:cs="Arial"/>
        </w:rPr>
        <w:t>Epoxy coated tie bars, #6 (20) - 24” (610) long at 24” (610) centers, shall be used except when adjacent to flexible pavement</w:t>
      </w:r>
      <w:r w:rsidRPr="006B7FB9">
        <w:rPr>
          <w:rFonts w:cs="Arial"/>
        </w:rPr>
        <w:t>.  Longitudinal bars, if encountered, are not to be replaced.</w:t>
      </w:r>
      <w:r>
        <w:rPr>
          <w:rFonts w:cs="Arial"/>
        </w:rPr>
        <w:t xml:space="preserve">  </w:t>
      </w:r>
    </w:p>
    <w:p w14:paraId="70D94EDC" w14:textId="77777777" w:rsidR="00782661" w:rsidRDefault="00782661" w:rsidP="00782661">
      <w:pPr>
        <w:rPr>
          <w:rFonts w:cs="Arial"/>
        </w:rPr>
      </w:pPr>
    </w:p>
    <w:p w14:paraId="5BB331F3" w14:textId="77777777" w:rsidR="00782661" w:rsidRDefault="00782661" w:rsidP="00782661">
      <w:r>
        <w:t>Hot-mix asphalt surface removal on the existing gutter flag, if encountered, shall be included in the removal of the curb and gutter.</w:t>
      </w:r>
    </w:p>
    <w:p w14:paraId="04902401" w14:textId="77777777" w:rsidR="00782661" w:rsidRDefault="00782661" w:rsidP="00782661"/>
    <w:p w14:paraId="28C1DCFB" w14:textId="77777777" w:rsidR="00782661" w:rsidRDefault="00782661" w:rsidP="00782661">
      <w:r>
        <w:t>Saw cuts shall be according to Article 440.03 of the Standard Specifications.</w:t>
      </w:r>
    </w:p>
    <w:p w14:paraId="30475FE0" w14:textId="77777777" w:rsidR="00782661" w:rsidRDefault="00782661" w:rsidP="00782661"/>
    <w:p w14:paraId="3D35F449" w14:textId="77777777" w:rsidR="00782661" w:rsidRDefault="00782661" w:rsidP="00782661">
      <w:r w:rsidRPr="006A51E7">
        <w:t>½” (</w:t>
      </w:r>
      <w:r>
        <w:t>13</w:t>
      </w:r>
      <w:r w:rsidRPr="006A51E7">
        <w:t xml:space="preserve">) preformed expansion joints shall be used at concrete sidewalks, driveways and medians. </w:t>
      </w:r>
    </w:p>
    <w:p w14:paraId="59E95B2D" w14:textId="77777777" w:rsidR="00782661" w:rsidRDefault="00782661" w:rsidP="00782661"/>
    <w:p w14:paraId="685BB233" w14:textId="77777777" w:rsidR="00782661" w:rsidRPr="00327DCF" w:rsidRDefault="00782661" w:rsidP="00782661">
      <w:pPr>
        <w:rPr>
          <w:u w:val="single"/>
        </w:rPr>
      </w:pPr>
      <w:r>
        <w:rPr>
          <w:u w:val="single"/>
        </w:rPr>
        <w:t>Method of Measurement.</w:t>
      </w:r>
      <w:r>
        <w:t xml:space="preserve">  </w:t>
      </w:r>
      <w:r w:rsidRPr="00327DCF">
        <w:t>Concrete curb</w:t>
      </w:r>
      <w:r>
        <w:t xml:space="preserve"> removal and replacement</w:t>
      </w:r>
      <w:r w:rsidRPr="00327DCF">
        <w:t>,</w:t>
      </w:r>
      <w:r>
        <w:t xml:space="preserve"> or</w:t>
      </w:r>
      <w:r w:rsidRPr="00327DCF">
        <w:t xml:space="preserve"> combination concrete</w:t>
      </w:r>
      <w:r>
        <w:t xml:space="preserve"> </w:t>
      </w:r>
      <w:r w:rsidRPr="00327DCF">
        <w:t>curb and gutter</w:t>
      </w:r>
      <w:r>
        <w:t xml:space="preserve"> removal and replacement will</w:t>
      </w:r>
      <w:r w:rsidRPr="00327DCF">
        <w:t xml:space="preserve"> be measured for payment in feet</w:t>
      </w:r>
      <w:r>
        <w:t xml:space="preserve"> </w:t>
      </w:r>
      <w:r w:rsidRPr="00327DCF">
        <w:t>(meters) along the face of</w:t>
      </w:r>
      <w:r>
        <w:t xml:space="preserve"> </w:t>
      </w:r>
      <w:r w:rsidRPr="00327DCF">
        <w:t>concrete curb</w:t>
      </w:r>
      <w:r>
        <w:t>.</w:t>
      </w:r>
      <w:r w:rsidRPr="00DC488F">
        <w:t xml:space="preserve"> </w:t>
      </w:r>
      <w:r>
        <w:t>A minimum replacement length of 4 feet is required.</w:t>
      </w:r>
    </w:p>
    <w:p w14:paraId="20D03B1A" w14:textId="77777777" w:rsidR="00782661" w:rsidRPr="00327DCF" w:rsidRDefault="00782661" w:rsidP="00782661"/>
    <w:p w14:paraId="535C5A2E" w14:textId="77777777" w:rsidR="001A795C" w:rsidRPr="00C510EA" w:rsidRDefault="00782661" w:rsidP="00782661">
      <w:pPr>
        <w:rPr>
          <w:color w:val="000000" w:themeColor="text1"/>
        </w:rPr>
      </w:pPr>
      <w:r>
        <w:rPr>
          <w:u w:val="single"/>
        </w:rPr>
        <w:t>Basis of Payment</w:t>
      </w:r>
      <w:r>
        <w:t>.  This item will be paid for at the contract unit price per foot (meter) for CURB REMOVAL AND REPLACEMENT</w:t>
      </w:r>
      <w:r w:rsidR="00E7291B">
        <w:t xml:space="preserve"> </w:t>
      </w:r>
      <w:r w:rsidR="00E7291B" w:rsidRPr="00C510EA">
        <w:rPr>
          <w:color w:val="000000" w:themeColor="text1"/>
        </w:rPr>
        <w:t>GREATER THAN 10 FEET</w:t>
      </w:r>
      <w:r w:rsidRPr="00C510EA">
        <w:rPr>
          <w:color w:val="000000" w:themeColor="text1"/>
        </w:rPr>
        <w:t xml:space="preserve"> or COMBINATION CURB AND GUTTER REMOVAL AND REPLACEMENT</w:t>
      </w:r>
      <w:r w:rsidR="00E7291B" w:rsidRPr="00C510EA">
        <w:rPr>
          <w:color w:val="000000" w:themeColor="text1"/>
        </w:rPr>
        <w:t xml:space="preserve"> GREATER THAN 10 FEET</w:t>
      </w:r>
      <w:r w:rsidRPr="00C510EA">
        <w:rPr>
          <w:color w:val="000000" w:themeColor="text1"/>
        </w:rPr>
        <w:t xml:space="preserve"> for lengths greater than 10 feet</w:t>
      </w:r>
      <w:r w:rsidR="001A795C" w:rsidRPr="00C510EA">
        <w:rPr>
          <w:color w:val="000000" w:themeColor="text1"/>
        </w:rPr>
        <w:t xml:space="preserve">.  </w:t>
      </w:r>
    </w:p>
    <w:p w14:paraId="2AF1BACE" w14:textId="77777777" w:rsidR="001A795C" w:rsidRPr="00C510EA" w:rsidRDefault="001A795C" w:rsidP="00782661">
      <w:pPr>
        <w:rPr>
          <w:color w:val="000000" w:themeColor="text1"/>
        </w:rPr>
      </w:pPr>
    </w:p>
    <w:p w14:paraId="6F780F7C" w14:textId="18FC87C8" w:rsidR="00782661" w:rsidRPr="00327DCF" w:rsidRDefault="001A795C" w:rsidP="00782661">
      <w:pPr>
        <w:rPr>
          <w:u w:val="single"/>
        </w:rPr>
      </w:pPr>
      <w:r w:rsidRPr="00C510EA">
        <w:rPr>
          <w:color w:val="000000" w:themeColor="text1"/>
        </w:rPr>
        <w:t>This item will be paid at the contract unit price per foot (meter) for</w:t>
      </w:r>
      <w:r w:rsidR="00782661" w:rsidRPr="00C510EA">
        <w:rPr>
          <w:color w:val="000000" w:themeColor="text1"/>
        </w:rPr>
        <w:t xml:space="preserve"> CURB REMOVAL AND REPLACMENT LESS THAN OR EQUAL TO 10 FEET or COMBINATION CURB AND GUTTER REMOVAL AND REPLACMENT LESS THAN OR EQUAL TO </w:t>
      </w:r>
      <w:r w:rsidR="00782661">
        <w:t xml:space="preserve">10 FEET for lengths less than or equal to 10 feet.  </w:t>
      </w:r>
    </w:p>
    <w:p w14:paraId="6BF70D58" w14:textId="77777777"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rFonts w:cs="Arial"/>
        </w:rPr>
      </w:pPr>
    </w:p>
    <w:p w14:paraId="7FC7C833" w14:textId="77777777"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rsidRPr="006E13DC">
        <w:lastRenderedPageBreak/>
        <w:t>Where unsuitable material is encountered in the subgrade or subbase and its</w:t>
      </w:r>
      <w:r>
        <w:t xml:space="preserve"> </w:t>
      </w:r>
      <w:r w:rsidRPr="006E13DC">
        <w:t>removal and replacement is required by the Engineer, such removal and replacement</w:t>
      </w:r>
      <w:r>
        <w:t xml:space="preserve"> </w:t>
      </w:r>
      <w:r w:rsidRPr="006E13DC">
        <w:t>will be paid for according to Article 109.04.</w:t>
      </w:r>
    </w:p>
    <w:p w14:paraId="2E5847A3" w14:textId="77777777"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p>
    <w:p w14:paraId="10263991" w14:textId="77777777"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Sidewalk removal, driveway pavement removal and median surface removal will be paid for according to Article 440.08 of the Standard Specifications.</w:t>
      </w:r>
    </w:p>
    <w:p w14:paraId="7F5C8835" w14:textId="77777777"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p>
    <w:p w14:paraId="49FAEF5B" w14:textId="083FF27E"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rFonts w:cs="Arial"/>
        </w:rPr>
      </w:pPr>
      <w:r>
        <w:rPr>
          <w:rFonts w:cs="Arial"/>
        </w:rPr>
        <w:t>Portland cement concrete sidewalk will be paid for according to Article 424.13 of the Standard</w:t>
      </w:r>
      <w:r w:rsidR="00C05483">
        <w:rPr>
          <w:rFonts w:cs="Arial"/>
        </w:rPr>
        <w:t xml:space="preserve"> </w:t>
      </w:r>
      <w:r>
        <w:rPr>
          <w:rFonts w:cs="Arial"/>
        </w:rPr>
        <w:t>Specifications.</w:t>
      </w:r>
    </w:p>
    <w:p w14:paraId="3ABD4B7A" w14:textId="77777777" w:rsidR="00782661" w:rsidRDefault="00782661" w:rsidP="00782661">
      <w:pPr>
        <w:rPr>
          <w:rFonts w:cs="Arial"/>
        </w:rPr>
      </w:pPr>
    </w:p>
    <w:p w14:paraId="0B0563DC" w14:textId="77777777" w:rsidR="00782661" w:rsidRDefault="00782661" w:rsidP="00782661">
      <w:pPr>
        <w:rPr>
          <w:rFonts w:cs="Arial"/>
        </w:rPr>
      </w:pPr>
      <w:r>
        <w:rPr>
          <w:rFonts w:cs="Arial"/>
        </w:rPr>
        <w:t>Portland cement concrete driveway pavement will be paid for according to Article 423.11 of the Standard Specifications.</w:t>
      </w:r>
    </w:p>
    <w:p w14:paraId="68D4AEE9" w14:textId="77777777" w:rsidR="00782661" w:rsidRDefault="00782661" w:rsidP="00782661">
      <w:pPr>
        <w:rPr>
          <w:rFonts w:cs="Arial"/>
        </w:rPr>
      </w:pPr>
    </w:p>
    <w:p w14:paraId="4246FF21" w14:textId="77777777" w:rsidR="00782661" w:rsidRDefault="00782661" w:rsidP="00782661">
      <w:pPr>
        <w:rPr>
          <w:rFonts w:cs="Arial"/>
        </w:rPr>
      </w:pPr>
      <w:r>
        <w:rPr>
          <w:rFonts w:cs="Arial"/>
        </w:rPr>
        <w:t>Hot-mix asphalt driveway will be paid for according to Article 355.11 and 406.14 of the Standard Specifications.</w:t>
      </w:r>
    </w:p>
    <w:p w14:paraId="38B670B4" w14:textId="77777777" w:rsidR="00782661" w:rsidRDefault="00782661" w:rsidP="00782661">
      <w:pPr>
        <w:rPr>
          <w:rFonts w:cs="Arial"/>
        </w:rPr>
      </w:pPr>
    </w:p>
    <w:p w14:paraId="4A0E6974" w14:textId="77777777" w:rsidR="00782661" w:rsidRDefault="00782661" w:rsidP="00782661">
      <w:pPr>
        <w:rPr>
          <w:rFonts w:cs="Arial"/>
        </w:rPr>
      </w:pPr>
      <w:r>
        <w:rPr>
          <w:rFonts w:cs="Arial"/>
        </w:rPr>
        <w:t>Concrete median surface will be paid for according to Article 606.15 of the Standard Specifications.</w:t>
      </w:r>
    </w:p>
    <w:p w14:paraId="25F06C98" w14:textId="77777777" w:rsidR="00782661" w:rsidRDefault="00782661" w:rsidP="00782661">
      <w:pPr>
        <w:rPr>
          <w:rFonts w:cs="Arial"/>
        </w:rPr>
      </w:pPr>
    </w:p>
    <w:p w14:paraId="1382DAD0" w14:textId="77777777"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Topsoil will be paid for according to Article 211.08 of the Standard Specifications.</w:t>
      </w:r>
    </w:p>
    <w:p w14:paraId="1E111E01" w14:textId="77777777" w:rsidR="00782661" w:rsidRDefault="00782661" w:rsidP="0078266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p>
    <w:p w14:paraId="5797D67D" w14:textId="6C0F98DD" w:rsidR="00782661" w:rsidRDefault="00782661" w:rsidP="00782661">
      <w:r>
        <w:t>Sodding will be paid for according to Article 252.13 of the Standard Specifications.  Fertilizer for the placement of sod is not required.</w:t>
      </w:r>
    </w:p>
    <w:sectPr w:rsidR="00782661">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B55CC"/>
    <w:rsid w:val="00084E44"/>
    <w:rsid w:val="001A795C"/>
    <w:rsid w:val="001F1318"/>
    <w:rsid w:val="00463C67"/>
    <w:rsid w:val="005B55CC"/>
    <w:rsid w:val="00620ECB"/>
    <w:rsid w:val="00782661"/>
    <w:rsid w:val="00867A0C"/>
    <w:rsid w:val="008F2AE8"/>
    <w:rsid w:val="00931E4E"/>
    <w:rsid w:val="00AB57E4"/>
    <w:rsid w:val="00C05483"/>
    <w:rsid w:val="00C10CFE"/>
    <w:rsid w:val="00C510EA"/>
    <w:rsid w:val="00CB08AD"/>
    <w:rsid w:val="00E6001C"/>
    <w:rsid w:val="00E7291B"/>
    <w:rsid w:val="00E736AB"/>
    <w:rsid w:val="00EE1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844314"/>
  <w15:docId w15:val="{0BD4323C-3EE6-4988-B1A7-B823C5D0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Distspec.dotm</Template>
  <TotalTime>33</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Curb or Combination Curb and Gutter Removal and Replacement (D1)</vt:lpstr>
    </vt:vector>
  </TitlesOfParts>
  <Company>State of Illinois</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Curb or Combination Curb and Gutter Removal and Replacement (D1)</dc:title>
  <dc:subject>E 01/01/20   R 09/01/22</dc:subject>
  <dc:creator>Patel, Ojas N</dc:creator>
  <cp:lastModifiedBy>Patel, Ojas N</cp:lastModifiedBy>
  <cp:revision>8</cp:revision>
  <cp:lastPrinted>2014-05-29T14:38:00Z</cp:lastPrinted>
  <dcterms:created xsi:type="dcterms:W3CDTF">2021-05-24T18:28:00Z</dcterms:created>
  <dcterms:modified xsi:type="dcterms:W3CDTF">2022-09-02T12:00:00Z</dcterms:modified>
</cp:coreProperties>
</file>